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C459E2" w14:textId="77777777" w:rsidR="004C2A9C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5-1: Predictive Modeling Practice</w:t>
      </w:r>
    </w:p>
    <w:p w14:paraId="57B8E71A" w14:textId="77777777" w:rsidR="004C2A9C" w:rsidRDefault="00000000">
      <w:pPr>
        <w:pStyle w:val="Subtitle"/>
        <w:spacing w:before="120" w:after="360" w:line="336" w:lineRule="auto"/>
      </w:pPr>
      <w:r>
        <w:rPr>
          <w:rFonts w:ascii="Aptos" w:hAnsi="Aptos"/>
        </w:rPr>
        <w:t>Name: _________________________________________</w:t>
      </w:r>
    </w:p>
    <w:p w14:paraId="6B86AC88" w14:textId="77777777" w:rsidR="004C2A9C" w:rsidRDefault="00000000">
      <w:pPr>
        <w:pStyle w:val="Heading1"/>
        <w:spacing w:after="80"/>
      </w:pPr>
      <w:r>
        <w:rPr>
          <w:rFonts w:ascii="Aptos Display" w:hAnsi="Aptos Display"/>
        </w:rPr>
        <w:t>Introduction and Scenario</w:t>
      </w:r>
    </w:p>
    <w:p w14:paraId="2895C050" w14:textId="77777777" w:rsidR="004C2A9C" w:rsidRDefault="00000000">
      <w:pPr>
        <w:spacing w:after="240" w:line="276" w:lineRule="auto"/>
      </w:pPr>
      <w:r>
        <w:t>This lab provides practice with predictive modeling using regression analysis in Excel. You will work with a real-world customer service scenario where the goal is to predict customer satisfaction scores based on key operational variables.</w:t>
      </w:r>
    </w:p>
    <w:p w14:paraId="13FF8DEA" w14:textId="77777777" w:rsidR="004C2A9C" w:rsidRDefault="00000000">
      <w:pPr>
        <w:pStyle w:val="Heading2"/>
        <w:spacing w:after="80"/>
      </w:pPr>
      <w:r>
        <w:rPr>
          <w:rFonts w:ascii="Aptos Display" w:hAnsi="Aptos Display"/>
        </w:rPr>
        <w:t>Business Scenario</w:t>
      </w:r>
    </w:p>
    <w:p w14:paraId="4DF3FD1C" w14:textId="77777777" w:rsidR="004C2A9C" w:rsidRDefault="00000000">
      <w:pPr>
        <w:spacing w:after="160" w:line="276" w:lineRule="auto"/>
      </w:pPr>
      <w:r>
        <w:t>A customer service department wants to predict satisfaction scores (rated 1–10) based on three key variables:</w:t>
      </w:r>
    </w:p>
    <w:p w14:paraId="2441F05E" w14:textId="77777777" w:rsidR="004C2A9C" w:rsidRDefault="00000000">
      <w:pPr>
        <w:spacing w:after="240" w:line="276" w:lineRule="auto"/>
        <w:ind w:left="400" w:hanging="300"/>
      </w:pPr>
      <w:r>
        <w:t xml:space="preserve">• </w:t>
      </w:r>
      <w:r>
        <w:rPr>
          <w:b/>
        </w:rPr>
        <w:t>Response Time (hours):</w:t>
      </w:r>
      <w:r>
        <w:t xml:space="preserve"> Time taken to respond to customer inquiries</w:t>
      </w:r>
    </w:p>
    <w:p w14:paraId="10AF0DC8" w14:textId="77777777" w:rsidR="004C2A9C" w:rsidRDefault="00000000">
      <w:pPr>
        <w:spacing w:after="240" w:line="276" w:lineRule="auto"/>
        <w:ind w:left="400" w:hanging="300"/>
      </w:pPr>
      <w:r>
        <w:t xml:space="preserve">• </w:t>
      </w:r>
      <w:r>
        <w:rPr>
          <w:b/>
        </w:rPr>
        <w:t>Agent Experience:</w:t>
      </w:r>
      <w:r>
        <w:t xml:space="preserve"> Categorical variable indicating agent experience level</w:t>
      </w:r>
    </w:p>
    <w:p w14:paraId="26B07E03" w14:textId="77777777" w:rsidR="004C2A9C" w:rsidRDefault="00000000">
      <w:pPr>
        <w:spacing w:after="240" w:line="276" w:lineRule="auto"/>
        <w:ind w:left="400" w:hanging="300"/>
      </w:pPr>
      <w:r>
        <w:t xml:space="preserve">• </w:t>
      </w:r>
      <w:r>
        <w:rPr>
          <w:b/>
        </w:rPr>
        <w:t>Issue Complexity:</w:t>
      </w:r>
      <w:r>
        <w:t xml:space="preserve"> Categorical variable representing problem difficulty</w:t>
      </w:r>
    </w:p>
    <w:p w14:paraId="50F239BD" w14:textId="77777777" w:rsidR="004C2A9C" w:rsidRDefault="00000000">
      <w:pPr>
        <w:pStyle w:val="Heading1"/>
        <w:spacing w:after="240"/>
      </w:pPr>
      <w:r>
        <w:rPr>
          <w:rFonts w:ascii="Aptos Display" w:hAnsi="Aptos Display"/>
        </w:rPr>
        <w:t>Customer Service Data</w:t>
      </w:r>
    </w:p>
    <w:p w14:paraId="779DF38E" w14:textId="77777777" w:rsidR="004C2A9C" w:rsidRDefault="00000000">
      <w:pPr>
        <w:spacing w:after="240" w:line="276" w:lineRule="auto"/>
      </w:pPr>
      <w:r>
        <w:t>The following table presents customer service performance data across 24 customer interactions, showing response times, agent experience levels, issue complexity, and resulting satisfaction scores.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23"/>
        <w:gridCol w:w="1923"/>
        <w:gridCol w:w="1925"/>
        <w:gridCol w:w="1922"/>
        <w:gridCol w:w="1925"/>
      </w:tblGrid>
      <w:tr w:rsidR="004C2A9C" w14:paraId="163AD35B" w14:textId="77777777">
        <w:trPr>
          <w:tblHeader/>
        </w:trPr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1957E02" w14:textId="77777777" w:rsidR="004C2A9C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Customer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F0FCA19" w14:textId="77777777" w:rsidR="004C2A9C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Response Time (hrs)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BC903D6" w14:textId="77777777" w:rsidR="004C2A9C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Agent Experience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9A51D7A" w14:textId="77777777" w:rsidR="004C2A9C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Issue Type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E68D185" w14:textId="77777777" w:rsidR="004C2A9C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Satisfaction Score</w:t>
            </w:r>
          </w:p>
        </w:tc>
      </w:tr>
      <w:tr w:rsidR="004C2A9C" w14:paraId="5AFE3D36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9CAFD3B" w14:textId="77777777" w:rsidR="004C2A9C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B61C2F6" w14:textId="77777777" w:rsidR="004C2A9C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0811AE0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3F0F677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E2C0D11" w14:textId="77777777" w:rsidR="004C2A9C" w:rsidRDefault="00000000">
            <w:pPr>
              <w:spacing w:after="0"/>
              <w:jc w:val="center"/>
            </w:pPr>
            <w:r>
              <w:t>8.5</w:t>
            </w:r>
          </w:p>
        </w:tc>
      </w:tr>
      <w:tr w:rsidR="004C2A9C" w14:paraId="1695CDE3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67F1A01" w14:textId="77777777" w:rsidR="004C2A9C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5158CF4" w14:textId="77777777" w:rsidR="004C2A9C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6CD3865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9F946AB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B18EF01" w14:textId="77777777" w:rsidR="004C2A9C" w:rsidRDefault="00000000">
            <w:pPr>
              <w:spacing w:after="0"/>
              <w:jc w:val="center"/>
            </w:pPr>
            <w:r>
              <w:t>5.2</w:t>
            </w:r>
          </w:p>
        </w:tc>
      </w:tr>
      <w:tr w:rsidR="004C2A9C" w14:paraId="23519D5C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C082CC0" w14:textId="77777777" w:rsidR="004C2A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0A96677" w14:textId="77777777" w:rsidR="004C2A9C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DCCBD38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283ECF3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A261DC9" w14:textId="77777777" w:rsidR="004C2A9C" w:rsidRDefault="00000000">
            <w:pPr>
              <w:spacing w:after="0"/>
              <w:jc w:val="center"/>
            </w:pPr>
            <w:r>
              <w:t>9.1</w:t>
            </w:r>
          </w:p>
        </w:tc>
      </w:tr>
      <w:tr w:rsidR="004C2A9C" w14:paraId="2323753B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D0E9749" w14:textId="77777777" w:rsidR="004C2A9C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3CE7C3A" w14:textId="77777777" w:rsidR="004C2A9C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807318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1CC3823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2925714" w14:textId="77777777" w:rsidR="004C2A9C" w:rsidRDefault="00000000">
            <w:pPr>
              <w:spacing w:after="0"/>
              <w:jc w:val="center"/>
            </w:pPr>
            <w:r>
              <w:t>7.3</w:t>
            </w:r>
          </w:p>
        </w:tc>
      </w:tr>
      <w:tr w:rsidR="004C2A9C" w14:paraId="74DD9132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2551F8B" w14:textId="77777777" w:rsidR="004C2A9C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6A7D96F" w14:textId="77777777" w:rsidR="004C2A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04D4B2B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0499447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1CA3198" w14:textId="77777777" w:rsidR="004C2A9C" w:rsidRDefault="00000000">
            <w:pPr>
              <w:spacing w:after="0"/>
              <w:jc w:val="center"/>
            </w:pPr>
            <w:r>
              <w:t>6.8</w:t>
            </w:r>
          </w:p>
        </w:tc>
      </w:tr>
      <w:tr w:rsidR="004C2A9C" w14:paraId="295463E9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3182A77" w14:textId="77777777" w:rsidR="004C2A9C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1220874" w14:textId="77777777" w:rsidR="004C2A9C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1AAE8F0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4B70BC3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D4B359B" w14:textId="77777777" w:rsidR="004C2A9C" w:rsidRDefault="00000000">
            <w:pPr>
              <w:spacing w:after="0"/>
              <w:jc w:val="center"/>
            </w:pPr>
            <w:r>
              <w:t>4.1</w:t>
            </w:r>
          </w:p>
        </w:tc>
      </w:tr>
      <w:tr w:rsidR="004C2A9C" w14:paraId="75F41762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589AB00" w14:textId="77777777" w:rsidR="004C2A9C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D71F22C" w14:textId="77777777" w:rsidR="004C2A9C" w:rsidRDefault="00000000">
            <w:pPr>
              <w:spacing w:after="0"/>
              <w:jc w:val="center"/>
            </w:pPr>
            <w:r>
              <w:t>2.5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7644D4B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DF5D86A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B7C2DC1" w14:textId="77777777" w:rsidR="004C2A9C" w:rsidRDefault="00000000">
            <w:pPr>
              <w:spacing w:after="0"/>
              <w:jc w:val="center"/>
            </w:pPr>
            <w:r>
              <w:t>8.8</w:t>
            </w:r>
          </w:p>
        </w:tc>
      </w:tr>
      <w:tr w:rsidR="004C2A9C" w14:paraId="06056CD9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031F560" w14:textId="77777777" w:rsidR="004C2A9C" w:rsidRDefault="00000000">
            <w:pPr>
              <w:spacing w:after="0"/>
              <w:jc w:val="center"/>
            </w:pPr>
            <w:r>
              <w:lastRenderedPageBreak/>
              <w:t>8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79F3793" w14:textId="77777777" w:rsidR="004C2A9C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223B1C3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E673186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7E3B78D" w14:textId="77777777" w:rsidR="004C2A9C" w:rsidRDefault="00000000">
            <w:pPr>
              <w:spacing w:after="0"/>
              <w:jc w:val="center"/>
            </w:pPr>
            <w:r>
              <w:t>6.9</w:t>
            </w:r>
          </w:p>
        </w:tc>
      </w:tr>
      <w:tr w:rsidR="004C2A9C" w14:paraId="2912B51C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92D8565" w14:textId="77777777" w:rsidR="004C2A9C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2632EE4" w14:textId="77777777" w:rsidR="004C2A9C" w:rsidRDefault="00000000">
            <w:pPr>
              <w:spacing w:after="0"/>
              <w:jc w:val="center"/>
            </w:pPr>
            <w:r>
              <w:t>3.5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20A80F9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802A760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8DBF353" w14:textId="77777777" w:rsidR="004C2A9C" w:rsidRDefault="00000000">
            <w:pPr>
              <w:spacing w:after="0"/>
              <w:jc w:val="center"/>
            </w:pPr>
            <w:r>
              <w:t>7.2</w:t>
            </w:r>
          </w:p>
        </w:tc>
      </w:tr>
      <w:tr w:rsidR="004C2A9C" w14:paraId="05DF9E69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DBAB3AF" w14:textId="77777777" w:rsidR="004C2A9C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E8C297A" w14:textId="77777777" w:rsidR="004C2A9C" w:rsidRDefault="00000000">
            <w:pPr>
              <w:spacing w:after="0"/>
              <w:jc w:val="center"/>
            </w:pPr>
            <w:r>
              <w:t>6.5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21FEC30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DB4B021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7D5886D" w14:textId="77777777" w:rsidR="004C2A9C" w:rsidRDefault="00000000">
            <w:pPr>
              <w:spacing w:after="0"/>
              <w:jc w:val="center"/>
            </w:pPr>
            <w:r>
              <w:t>4.5</w:t>
            </w:r>
          </w:p>
        </w:tc>
      </w:tr>
      <w:tr w:rsidR="004C2A9C" w14:paraId="14064108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ECCC954" w14:textId="77777777" w:rsidR="004C2A9C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1549BA5" w14:textId="77777777" w:rsidR="004C2A9C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5E3D3CB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040FE31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86489C7" w14:textId="77777777" w:rsidR="004C2A9C" w:rsidRDefault="00000000">
            <w:pPr>
              <w:spacing w:after="0"/>
              <w:jc w:val="center"/>
            </w:pPr>
            <w:r>
              <w:t>7.5</w:t>
            </w:r>
          </w:p>
        </w:tc>
      </w:tr>
      <w:tr w:rsidR="004C2A9C" w14:paraId="10FFD168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EF98A0D" w14:textId="77777777" w:rsidR="004C2A9C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631ECC3" w14:textId="77777777" w:rsidR="004C2A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454DF16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6FF3E8F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90FDF8D" w14:textId="77777777" w:rsidR="004C2A9C" w:rsidRDefault="00000000">
            <w:pPr>
              <w:spacing w:after="0"/>
              <w:jc w:val="center"/>
            </w:pPr>
            <w:r>
              <w:t>7</w:t>
            </w:r>
          </w:p>
        </w:tc>
      </w:tr>
      <w:tr w:rsidR="004C2A9C" w14:paraId="05407BC1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1114A90" w14:textId="77777777" w:rsidR="004C2A9C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F66509A" w14:textId="77777777" w:rsidR="004C2A9C" w:rsidRDefault="00000000">
            <w:pPr>
              <w:spacing w:after="0"/>
              <w:jc w:val="center"/>
            </w:pPr>
            <w:r>
              <w:t>4.5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2EF911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C15C1D6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9BA2594" w14:textId="77777777" w:rsidR="004C2A9C" w:rsidRDefault="00000000">
            <w:pPr>
              <w:spacing w:after="0"/>
              <w:jc w:val="center"/>
            </w:pPr>
            <w:r>
              <w:t>5.5</w:t>
            </w:r>
          </w:p>
        </w:tc>
      </w:tr>
      <w:tr w:rsidR="004C2A9C" w14:paraId="6F0B45DE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5D85E8D" w14:textId="77777777" w:rsidR="004C2A9C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8B00CFC" w14:textId="77777777" w:rsidR="004C2A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4EED726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9C077BD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7BE6A92" w14:textId="77777777" w:rsidR="004C2A9C" w:rsidRDefault="00000000">
            <w:pPr>
              <w:spacing w:after="0"/>
              <w:jc w:val="center"/>
            </w:pPr>
            <w:r>
              <w:t>8.3</w:t>
            </w:r>
          </w:p>
        </w:tc>
      </w:tr>
      <w:tr w:rsidR="004C2A9C" w14:paraId="51438B7E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E8445E5" w14:textId="77777777" w:rsidR="004C2A9C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37A1990" w14:textId="77777777" w:rsidR="004C2A9C" w:rsidRDefault="00000000">
            <w:pPr>
              <w:spacing w:after="0"/>
              <w:jc w:val="center"/>
            </w:pPr>
            <w:r>
              <w:t>5.5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E338C12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A915173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3EE8A7B" w14:textId="77777777" w:rsidR="004C2A9C" w:rsidRDefault="00000000">
            <w:pPr>
              <w:spacing w:after="0"/>
              <w:jc w:val="center"/>
            </w:pPr>
            <w:r>
              <w:t>6.5</w:t>
            </w:r>
          </w:p>
        </w:tc>
      </w:tr>
      <w:tr w:rsidR="004C2A9C" w14:paraId="0D3D934C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74B2F73" w14:textId="77777777" w:rsidR="004C2A9C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A681DFB" w14:textId="77777777" w:rsidR="004C2A9C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752D96F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06C5A75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7D6F9E4" w14:textId="77777777" w:rsidR="004C2A9C" w:rsidRDefault="00000000">
            <w:pPr>
              <w:spacing w:after="0"/>
              <w:jc w:val="center"/>
            </w:pPr>
            <w:r>
              <w:t>7.8</w:t>
            </w:r>
          </w:p>
        </w:tc>
      </w:tr>
      <w:tr w:rsidR="004C2A9C" w14:paraId="19A4D1AE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E487AA4" w14:textId="77777777" w:rsidR="004C2A9C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D95A99E" w14:textId="77777777" w:rsidR="004C2A9C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198C32D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C8478B4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11765B0" w14:textId="77777777" w:rsidR="004C2A9C" w:rsidRDefault="00000000">
            <w:pPr>
              <w:spacing w:after="0"/>
              <w:jc w:val="center"/>
            </w:pPr>
            <w:r>
              <w:t>4.8</w:t>
            </w:r>
          </w:p>
        </w:tc>
      </w:tr>
      <w:tr w:rsidR="004C2A9C" w14:paraId="17319BD4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30CB14A" w14:textId="77777777" w:rsidR="004C2A9C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8FA3CBF" w14:textId="77777777" w:rsidR="004C2A9C" w:rsidRDefault="00000000">
            <w:pPr>
              <w:spacing w:after="0"/>
              <w:jc w:val="center"/>
            </w:pPr>
            <w:r>
              <w:t>1.5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2F95590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25437A0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3E6C573" w14:textId="77777777" w:rsidR="004C2A9C" w:rsidRDefault="00000000">
            <w:pPr>
              <w:spacing w:after="0"/>
              <w:jc w:val="center"/>
            </w:pPr>
            <w:r>
              <w:t>9</w:t>
            </w:r>
          </w:p>
        </w:tc>
      </w:tr>
      <w:tr w:rsidR="004C2A9C" w14:paraId="0379774F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533DFB1" w14:textId="77777777" w:rsidR="004C2A9C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21974AD" w14:textId="77777777" w:rsidR="004C2A9C" w:rsidRDefault="00000000">
            <w:pPr>
              <w:spacing w:after="0"/>
              <w:jc w:val="center"/>
            </w:pPr>
            <w:r>
              <w:t>3.5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59DCF7C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22DC28E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08D9AD3" w14:textId="77777777" w:rsidR="004C2A9C" w:rsidRDefault="00000000">
            <w:pPr>
              <w:spacing w:after="0"/>
              <w:jc w:val="center"/>
            </w:pPr>
            <w:r>
              <w:t>7.1</w:t>
            </w:r>
          </w:p>
        </w:tc>
      </w:tr>
      <w:tr w:rsidR="004C2A9C" w14:paraId="2C53BA47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5E2BF7A" w14:textId="77777777" w:rsidR="004C2A9C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6D8AAD9" w14:textId="77777777" w:rsidR="004C2A9C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11F2685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156E12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82C7366" w14:textId="77777777" w:rsidR="004C2A9C" w:rsidRDefault="00000000">
            <w:pPr>
              <w:spacing w:after="0"/>
              <w:jc w:val="center"/>
            </w:pPr>
            <w:r>
              <w:t>7.4</w:t>
            </w:r>
          </w:p>
        </w:tc>
      </w:tr>
      <w:tr w:rsidR="004C2A9C" w14:paraId="5B282265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1E0A0D" w14:textId="77777777" w:rsidR="004C2A9C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2746528" w14:textId="77777777" w:rsidR="004C2A9C" w:rsidRDefault="00000000">
            <w:pPr>
              <w:spacing w:after="0"/>
              <w:jc w:val="center"/>
            </w:pPr>
            <w:r>
              <w:t>2.5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6599C37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6CAC2B2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B9C02E6" w14:textId="77777777" w:rsidR="004C2A9C" w:rsidRDefault="00000000">
            <w:pPr>
              <w:spacing w:after="0"/>
              <w:jc w:val="center"/>
            </w:pPr>
            <w:r>
              <w:t>6</w:t>
            </w:r>
          </w:p>
        </w:tc>
      </w:tr>
      <w:tr w:rsidR="004C2A9C" w14:paraId="2E262A57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DBC6BD0" w14:textId="77777777" w:rsidR="004C2A9C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080CC5A" w14:textId="77777777" w:rsidR="004C2A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82C5E9A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93625D8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D569885" w14:textId="77777777" w:rsidR="004C2A9C" w:rsidRDefault="00000000">
            <w:pPr>
              <w:spacing w:after="0"/>
              <w:jc w:val="center"/>
            </w:pPr>
            <w:r>
              <w:t>8.6</w:t>
            </w:r>
          </w:p>
        </w:tc>
      </w:tr>
      <w:tr w:rsidR="004C2A9C" w14:paraId="41E0A8ED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933278C" w14:textId="77777777" w:rsidR="004C2A9C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A80D478" w14:textId="77777777" w:rsidR="004C2A9C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B63B253" w14:textId="77777777" w:rsidR="004C2A9C" w:rsidRDefault="00000000">
            <w:pPr>
              <w:spacing w:after="0"/>
            </w:pPr>
            <w:r>
              <w:t>New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ABCCC82" w14:textId="77777777" w:rsidR="004C2A9C" w:rsidRDefault="00000000">
            <w:pPr>
              <w:spacing w:after="0"/>
            </w:pPr>
            <w:r>
              <w:t>Complex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7FE4D1B" w14:textId="77777777" w:rsidR="004C2A9C" w:rsidRDefault="00000000">
            <w:pPr>
              <w:spacing w:after="0"/>
              <w:jc w:val="center"/>
            </w:pPr>
            <w:r>
              <w:t>5.8</w:t>
            </w:r>
          </w:p>
        </w:tc>
      </w:tr>
      <w:tr w:rsidR="004C2A9C" w14:paraId="0ACF77B7" w14:textId="77777777"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2BD54B4" w14:textId="77777777" w:rsidR="004C2A9C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467579B" w14:textId="77777777" w:rsidR="004C2A9C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B98A375" w14:textId="77777777" w:rsidR="004C2A9C" w:rsidRDefault="00000000">
            <w:pPr>
              <w:spacing w:after="0"/>
            </w:pPr>
            <w:r>
              <w:t>Experienced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9C3AAA8" w14:textId="77777777" w:rsidR="004C2A9C" w:rsidRDefault="00000000">
            <w:pPr>
              <w:spacing w:after="0"/>
            </w:pPr>
            <w:r>
              <w:t>Simple</w:t>
            </w:r>
          </w:p>
        </w:tc>
        <w:tc>
          <w:tcPr>
            <w:tcW w:w="192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27698C4" w14:textId="77777777" w:rsidR="004C2A9C" w:rsidRDefault="00000000">
            <w:pPr>
              <w:spacing w:after="0"/>
              <w:jc w:val="center"/>
            </w:pPr>
            <w:r>
              <w:t>8.6</w:t>
            </w:r>
          </w:p>
        </w:tc>
      </w:tr>
    </w:tbl>
    <w:p w14:paraId="54305928" w14:textId="77777777" w:rsidR="004C2A9C" w:rsidRDefault="00000000">
      <w:pPr>
        <w:spacing w:before="240" w:after="240" w:line="276" w:lineRule="auto"/>
      </w:pPr>
      <w:r>
        <w:t>This data demonstrates the correlation between agent experience, response time, and customer satisfaction across different issue types. Experienced agents consistently deliver higher satisfaction scores, particularly for complex issues.</w:t>
      </w:r>
    </w:p>
    <w:p w14:paraId="5DD93DC7" w14:textId="77777777" w:rsidR="004C2A9C" w:rsidRDefault="00000000">
      <w:pPr>
        <w:pStyle w:val="Heading1"/>
        <w:spacing w:after="240"/>
      </w:pPr>
      <w:r>
        <w:rPr>
          <w:rFonts w:ascii="Aptos Display" w:hAnsi="Aptos Display"/>
        </w:rPr>
        <w:lastRenderedPageBreak/>
        <w:t>Practice Questions</w:t>
      </w:r>
    </w:p>
    <w:p w14:paraId="7223EADC" w14:textId="3AEB12FD" w:rsidR="004C2A9C" w:rsidRDefault="00000000">
      <w:pPr>
        <w:spacing w:after="360" w:line="276" w:lineRule="auto"/>
      </w:pPr>
      <w:r>
        <w:t xml:space="preserve">Complete the following questions based on the customer service dataset and regression analysis concepts covered in this lab. Show all work </w:t>
      </w:r>
      <w:r w:rsidR="00E2321F">
        <w:t xml:space="preserve">with screenshots </w:t>
      </w:r>
      <w:r>
        <w:t>and provide explanations where requested.</w:t>
      </w:r>
    </w:p>
    <w:p w14:paraId="66F5E584" w14:textId="77777777" w:rsidR="004C2A9C" w:rsidRDefault="00000000">
      <w:pPr>
        <w:spacing w:after="480" w:line="276" w:lineRule="auto"/>
        <w:ind w:left="400" w:hanging="300"/>
      </w:pPr>
      <w:r>
        <w:t>1. Convert the categorical variables in the dataset so they can be used in a regression model (Agent Experience and Issue Type).</w:t>
      </w:r>
    </w:p>
    <w:p w14:paraId="0272F2DE" w14:textId="77777777" w:rsidR="004C2A9C" w:rsidRDefault="00000000">
      <w:pPr>
        <w:spacing w:after="480" w:line="276" w:lineRule="auto"/>
        <w:ind w:left="400" w:hanging="300"/>
      </w:pPr>
      <w:r>
        <w:t>2. Identify which column represents the dependent variable and which columns represent the independent variables.</w:t>
      </w:r>
    </w:p>
    <w:p w14:paraId="0EDBD012" w14:textId="77777777" w:rsidR="004C2A9C" w:rsidRDefault="00000000">
      <w:pPr>
        <w:spacing w:after="480" w:line="276" w:lineRule="auto"/>
        <w:ind w:left="400" w:hanging="300"/>
      </w:pPr>
      <w:r>
        <w:t>3. Create a scatter plot in Excel showing the relationship between Response Time and Satisfaction Score.</w:t>
      </w:r>
    </w:p>
    <w:p w14:paraId="21C9F678" w14:textId="77777777" w:rsidR="004C2A9C" w:rsidRDefault="00000000">
      <w:pPr>
        <w:spacing w:after="480" w:line="276" w:lineRule="auto"/>
        <w:ind w:left="400" w:hanging="300"/>
      </w:pPr>
      <w:r>
        <w:t>4. Add a linear trendline to your scatter plot and display the equation on the chart.</w:t>
      </w:r>
    </w:p>
    <w:p w14:paraId="5C011F5A" w14:textId="77777777" w:rsidR="004C2A9C" w:rsidRDefault="00000000">
      <w:pPr>
        <w:spacing w:after="480" w:line="276" w:lineRule="auto"/>
        <w:ind w:left="400" w:hanging="300"/>
      </w:pPr>
      <w:r>
        <w:t>5. Use the trendline equation to estimate Satisfaction Scores for Response Time values of 3.0 hours and 6.0 hours.</w:t>
      </w:r>
    </w:p>
    <w:p w14:paraId="321C9DA8" w14:textId="77777777" w:rsidR="004C2A9C" w:rsidRDefault="00000000">
      <w:pPr>
        <w:spacing w:after="480" w:line="276" w:lineRule="auto"/>
        <w:ind w:left="400" w:hanging="300"/>
      </w:pPr>
      <w:r>
        <w:t>6. Run a multiple regression using Response Time, Agent Experience, and Issue Type as predictor variables for Satisfaction Score.</w:t>
      </w:r>
    </w:p>
    <w:p w14:paraId="0ED90755" w14:textId="77777777" w:rsidR="004C2A9C" w:rsidRDefault="00000000">
      <w:pPr>
        <w:spacing w:after="480" w:line="276" w:lineRule="auto"/>
        <w:ind w:left="400" w:hanging="300"/>
      </w:pPr>
      <w:r>
        <w:t>7. Record the regression equation by listing the intercept and all coefficients from your output.</w:t>
      </w:r>
    </w:p>
    <w:p w14:paraId="36FAFE6D" w14:textId="77777777" w:rsidR="004C2A9C" w:rsidRDefault="00000000">
      <w:pPr>
        <w:spacing w:after="480" w:line="276" w:lineRule="auto"/>
        <w:ind w:left="400" w:hanging="300"/>
      </w:pPr>
      <w:r>
        <w:t>8. Use the regression equation to calculate predicted Satisfaction Scores for all 24 customers.</w:t>
      </w:r>
    </w:p>
    <w:p w14:paraId="55FF7E6D" w14:textId="77777777" w:rsidR="004C2A9C" w:rsidRDefault="00000000">
      <w:pPr>
        <w:spacing w:after="480" w:line="276" w:lineRule="auto"/>
        <w:ind w:left="400" w:hanging="300"/>
      </w:pPr>
      <w:r>
        <w:t>9. Compute the residuals by subtracting predicted values from actual values, and then calculate absolute errors.</w:t>
      </w:r>
    </w:p>
    <w:p w14:paraId="45A20BD7" w14:textId="77777777" w:rsidR="004C2A9C" w:rsidRDefault="00000000">
      <w:pPr>
        <w:spacing w:after="480" w:line="276" w:lineRule="auto"/>
        <w:ind w:left="400" w:hanging="300"/>
      </w:pPr>
      <w:r>
        <w:t>10. Calculate the Mean Absolute Error (MAE) and interpret whether the model performance is strong, moderate, or weak.</w:t>
      </w:r>
    </w:p>
    <w:p w14:paraId="74AD14B0" w14:textId="77777777" w:rsidR="004C2A9C" w:rsidRDefault="00000000">
      <w:pPr>
        <w:spacing w:after="240" w:line="276" w:lineRule="auto"/>
      </w:pPr>
      <w:r>
        <w:t xml:space="preserve"> </w:t>
      </w:r>
    </w:p>
    <w:p w14:paraId="2EFF9F1F" w14:textId="77777777" w:rsidR="004C2A9C" w:rsidRDefault="00000000">
      <w:pPr>
        <w:spacing w:after="240" w:line="276" w:lineRule="auto"/>
      </w:pPr>
      <w:r>
        <w:t xml:space="preserve"> </w:t>
      </w:r>
    </w:p>
    <w:p w14:paraId="1F88336B" w14:textId="77777777" w:rsidR="004C2A9C" w:rsidRDefault="00000000">
      <w:pPr>
        <w:spacing w:after="240" w:line="276" w:lineRule="auto"/>
      </w:pPr>
      <w:r>
        <w:t xml:space="preserve"> </w:t>
      </w:r>
    </w:p>
    <w:p w14:paraId="47294A77" w14:textId="77777777" w:rsidR="004C2A9C" w:rsidRDefault="00000000">
      <w:pPr>
        <w:spacing w:after="240" w:line="276" w:lineRule="auto"/>
      </w:pPr>
      <w:r>
        <w:lastRenderedPageBreak/>
        <w:t xml:space="preserve"> </w:t>
      </w:r>
    </w:p>
    <w:p w14:paraId="386D056A" w14:textId="67444069" w:rsidR="004C2A9C" w:rsidRDefault="004C2A9C">
      <w:pPr>
        <w:spacing w:after="120" w:line="312" w:lineRule="auto"/>
        <w:ind w:left="567" w:hanging="567"/>
      </w:pPr>
    </w:p>
    <w:sectPr w:rsidR="004C2A9C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CA1B" w14:textId="77777777" w:rsidR="00314460" w:rsidRDefault="00314460">
      <w:pPr>
        <w:spacing w:after="0"/>
      </w:pPr>
      <w:r>
        <w:separator/>
      </w:r>
    </w:p>
  </w:endnote>
  <w:endnote w:type="continuationSeparator" w:id="0">
    <w:p w14:paraId="2BF46D75" w14:textId="77777777" w:rsidR="00314460" w:rsidRDefault="003144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3E765" w14:textId="77777777" w:rsidR="004C2A9C" w:rsidRDefault="00000000">
    <w:pPr>
      <w:pStyle w:val="Footer"/>
      <w:jc w:val="center"/>
    </w:pPr>
    <w:r>
      <w:rPr>
        <w:sz w:val="18"/>
      </w:rPr>
      <w:t xml:space="preserve">Page </w:t>
    </w: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00C5" w14:textId="77777777" w:rsidR="00314460" w:rsidRDefault="00314460">
      <w:pPr>
        <w:spacing w:after="0"/>
      </w:pPr>
      <w:r>
        <w:separator/>
      </w:r>
    </w:p>
  </w:footnote>
  <w:footnote w:type="continuationSeparator" w:id="0">
    <w:p w14:paraId="1B9E4AE6" w14:textId="77777777" w:rsidR="00314460" w:rsidRDefault="003144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0B01" w14:textId="77777777" w:rsidR="004C2A9C" w:rsidRDefault="00000000">
    <w:pPr>
      <w:pStyle w:val="Header"/>
      <w:jc w:val="right"/>
    </w:pPr>
    <w:r>
      <w:rPr>
        <w:sz w:val="18"/>
      </w:rPr>
      <w:t>Lab 5-1: Predictive Modeling Practice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8420017">
    <w:abstractNumId w:val="8"/>
  </w:num>
  <w:num w:numId="2" w16cid:durableId="1441490929">
    <w:abstractNumId w:val="6"/>
  </w:num>
  <w:num w:numId="3" w16cid:durableId="585115622">
    <w:abstractNumId w:val="5"/>
  </w:num>
  <w:num w:numId="4" w16cid:durableId="1753233993">
    <w:abstractNumId w:val="4"/>
  </w:num>
  <w:num w:numId="5" w16cid:durableId="1351764182">
    <w:abstractNumId w:val="7"/>
  </w:num>
  <w:num w:numId="6" w16cid:durableId="68969052">
    <w:abstractNumId w:val="3"/>
  </w:num>
  <w:num w:numId="7" w16cid:durableId="1161233336">
    <w:abstractNumId w:val="2"/>
  </w:num>
  <w:num w:numId="8" w16cid:durableId="762535671">
    <w:abstractNumId w:val="1"/>
  </w:num>
  <w:num w:numId="9" w16cid:durableId="81815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4460"/>
    <w:rsid w:val="00326F90"/>
    <w:rsid w:val="004C2A9C"/>
    <w:rsid w:val="008327F7"/>
    <w:rsid w:val="00AA1D8D"/>
    <w:rsid w:val="00B47730"/>
    <w:rsid w:val="00B5291C"/>
    <w:rsid w:val="00CB0664"/>
    <w:rsid w:val="00E2321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B6F714"/>
  <w14:defaultImageDpi w14:val="300"/>
  <w15:docId w15:val="{CCC10FD9-5A9A-4E1D-A351-D04DC618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Seefeld</dc:creator>
  <cp:keywords/>
  <dc:description/>
  <cp:lastModifiedBy>Kim Seefeld</cp:lastModifiedBy>
  <cp:revision>2</cp:revision>
  <dcterms:created xsi:type="dcterms:W3CDTF">2026-06-07T02:55:00Z</dcterms:created>
  <dcterms:modified xsi:type="dcterms:W3CDTF">2026-06-07T02:55:00Z</dcterms:modified>
  <cp:category/>
</cp:coreProperties>
</file>